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A5D1E" w14:textId="77777777" w:rsidR="00B845BC" w:rsidRDefault="007D49D9">
      <w:r>
        <w:t>PCR Forensics Post-Lab Analysis and Discussion Answer Sheet</w:t>
      </w:r>
    </w:p>
    <w:p w14:paraId="19F307BD" w14:textId="77777777" w:rsidR="007D49D9" w:rsidRDefault="007D49D9"/>
    <w:p w14:paraId="1B7CAE36" w14:textId="77777777" w:rsidR="007D49D9" w:rsidRDefault="007D49D9" w:rsidP="007D49D9">
      <w:pPr>
        <w:pStyle w:val="ListParagraph"/>
        <w:numPr>
          <w:ilvl w:val="0"/>
          <w:numId w:val="1"/>
        </w:numPr>
      </w:pPr>
      <w:r>
        <w:t>Food sample number 2 contained identifiable Listeria DNA while samples 1 and 3 did not.</w:t>
      </w:r>
    </w:p>
    <w:p w14:paraId="193416B6" w14:textId="77777777" w:rsidR="007D49D9" w:rsidRDefault="007D49D9" w:rsidP="007D49D9">
      <w:pPr>
        <w:pStyle w:val="ListParagraph"/>
        <w:numPr>
          <w:ilvl w:val="0"/>
          <w:numId w:val="1"/>
        </w:numPr>
      </w:pPr>
      <w:r>
        <w:t>Depends on each class. Most should be consistent unless individual errors were made.</w:t>
      </w:r>
    </w:p>
    <w:p w14:paraId="7E581214" w14:textId="77777777" w:rsidR="007D49D9" w:rsidRDefault="007D49D9" w:rsidP="007D49D9">
      <w:pPr>
        <w:pStyle w:val="ListParagraph"/>
        <w:numPr>
          <w:ilvl w:val="0"/>
          <w:numId w:val="2"/>
        </w:numPr>
      </w:pPr>
      <w:r>
        <w:t>Here are many different things that could go wrong, students only have to identify two:</w:t>
      </w:r>
    </w:p>
    <w:p w14:paraId="13BA762D" w14:textId="77777777" w:rsidR="007D49D9" w:rsidRDefault="007D49D9" w:rsidP="007D49D9">
      <w:pPr>
        <w:pStyle w:val="ListParagraph"/>
        <w:numPr>
          <w:ilvl w:val="0"/>
          <w:numId w:val="3"/>
        </w:numPr>
      </w:pPr>
      <w:r>
        <w:t>Forgot Master Mix: Can see base pair ladder but no other samples including the positive control show up.</w:t>
      </w:r>
    </w:p>
    <w:p w14:paraId="7354639A" w14:textId="77777777" w:rsidR="007D49D9" w:rsidRDefault="007D49D9" w:rsidP="007D49D9">
      <w:pPr>
        <w:pStyle w:val="ListParagraph"/>
        <w:numPr>
          <w:ilvl w:val="0"/>
          <w:numId w:val="3"/>
        </w:numPr>
      </w:pPr>
      <w:r>
        <w:t>Forgot Primer Mix: Same as above except large chunks of DNA and small pieces of primers may be found on the ends of the gel.</w:t>
      </w:r>
    </w:p>
    <w:p w14:paraId="077E0130" w14:textId="77777777" w:rsidR="007D49D9" w:rsidRDefault="007D49D9" w:rsidP="007D49D9">
      <w:pPr>
        <w:pStyle w:val="ListParagraph"/>
        <w:numPr>
          <w:ilvl w:val="0"/>
          <w:numId w:val="3"/>
        </w:numPr>
      </w:pPr>
      <w:r>
        <w:t>Forgot Sample DNA. Positive control shows up but no sample looks like it is contaminated.</w:t>
      </w:r>
    </w:p>
    <w:p w14:paraId="080033D5" w14:textId="77777777" w:rsidR="007D49D9" w:rsidRDefault="007D49D9" w:rsidP="007D49D9">
      <w:pPr>
        <w:pStyle w:val="ListParagraph"/>
        <w:numPr>
          <w:ilvl w:val="0"/>
          <w:numId w:val="3"/>
        </w:numPr>
      </w:pPr>
      <w:r>
        <w:t>Added samples to the wrong tube or did not switch tips between two samples: multiple bands indicate contamination or contamination is found in a different well from everyone else.</w:t>
      </w:r>
    </w:p>
    <w:p w14:paraId="0AD117FF" w14:textId="77777777" w:rsidR="007D49D9" w:rsidRDefault="007D49D9" w:rsidP="007D49D9">
      <w:pPr>
        <w:pStyle w:val="ListParagraph"/>
        <w:numPr>
          <w:ilvl w:val="0"/>
          <w:numId w:val="3"/>
        </w:numPr>
      </w:pPr>
      <w:r>
        <w:t>Stabbed agarose/loaded too little/or expelled sample from well: non-existent or weak bands on each affected well.</w:t>
      </w:r>
    </w:p>
    <w:p w14:paraId="12924C29" w14:textId="77777777" w:rsidR="00350C83" w:rsidRDefault="007D49D9" w:rsidP="00350C83">
      <w:pPr>
        <w:pStyle w:val="ListParagraph"/>
        <w:numPr>
          <w:ilvl w:val="0"/>
          <w:numId w:val="2"/>
        </w:numPr>
      </w:pPr>
      <w:r>
        <w:t>I hope there were no systematic errors… All reactions share the same primer mix, master mix and the same staining and viewing procedure. If any one of these reagents was made in the wrong concentration bands co</w:t>
      </w:r>
      <w:r w:rsidR="00350C83">
        <w:t>uld be non-existent or weak. Band strength can also be heavily influenced by the amount of time spent staining and de-staining.</w:t>
      </w:r>
    </w:p>
    <w:p w14:paraId="11806F0E" w14:textId="77777777" w:rsidR="00350C83" w:rsidRDefault="00350C83" w:rsidP="00350C83">
      <w:pPr>
        <w:pStyle w:val="ListParagraph"/>
        <w:numPr>
          <w:ilvl w:val="0"/>
          <w:numId w:val="2"/>
        </w:numPr>
      </w:pPr>
      <w:r>
        <w:t>It is usually pretty easy to see that the band is a little above 500 bp, but hard to quantify if it is 500 or 510 or 520. I expect many people to report it as 500 and then get an error of 2.15%.</w:t>
      </w:r>
      <w:r w:rsidR="007D49D9">
        <w:t xml:space="preserve"> </w:t>
      </w:r>
    </w:p>
    <w:p w14:paraId="07311B5F" w14:textId="77777777" w:rsidR="00350C83" w:rsidRDefault="00350C83" w:rsidP="00350C83">
      <w:pPr>
        <w:pStyle w:val="ListParagraph"/>
        <w:numPr>
          <w:ilvl w:val="0"/>
          <w:numId w:val="1"/>
        </w:numPr>
      </w:pPr>
      <w:r>
        <w:t>Gel errors:</w:t>
      </w:r>
    </w:p>
    <w:p w14:paraId="01F3B03B" w14:textId="77777777" w:rsidR="00350C83" w:rsidRDefault="00350C83" w:rsidP="00350C83">
      <w:pPr>
        <w:pStyle w:val="ListParagraph"/>
        <w:numPr>
          <w:ilvl w:val="1"/>
          <w:numId w:val="2"/>
        </w:numPr>
      </w:pPr>
      <w:r>
        <w:t>All good</w:t>
      </w:r>
    </w:p>
    <w:p w14:paraId="7CBC7B0E" w14:textId="77777777" w:rsidR="007D49D9" w:rsidRDefault="00350C83" w:rsidP="00350C83">
      <w:pPr>
        <w:pStyle w:val="ListParagraph"/>
        <w:numPr>
          <w:ilvl w:val="1"/>
          <w:numId w:val="2"/>
        </w:numPr>
      </w:pPr>
      <w:r>
        <w:t>Systematic error. Excess primer in all wells creates large groups of primer dimers that appear very far down the gel. Primer mix may have been too concentrated.</w:t>
      </w:r>
    </w:p>
    <w:p w14:paraId="65C9CE0F" w14:textId="77777777" w:rsidR="00350C83" w:rsidRDefault="00920FAA" w:rsidP="00350C83">
      <w:pPr>
        <w:pStyle w:val="ListParagraph"/>
        <w:numPr>
          <w:ilvl w:val="1"/>
          <w:numId w:val="2"/>
        </w:numPr>
      </w:pPr>
      <w:r>
        <w:t>Individual error. Student loaded samples into wrong wells or added DNA to the wrong tubes.</w:t>
      </w:r>
    </w:p>
    <w:p w14:paraId="09F2FDAE" w14:textId="77777777" w:rsidR="00920FAA" w:rsidRDefault="00920FAA" w:rsidP="00350C83">
      <w:pPr>
        <w:pStyle w:val="ListParagraph"/>
        <w:numPr>
          <w:ilvl w:val="1"/>
          <w:numId w:val="2"/>
        </w:numPr>
      </w:pPr>
      <w:r>
        <w:t>Gel was run too long and all of the DNA washed out. Gel was not stained or transluminator was not turned on while photographing.</w:t>
      </w:r>
      <w:bookmarkStart w:id="0" w:name="_GoBack"/>
      <w:bookmarkEnd w:id="0"/>
    </w:p>
    <w:p w14:paraId="49FAA2B9" w14:textId="77777777" w:rsidR="007D49D9" w:rsidRDefault="007D49D9"/>
    <w:sectPr w:rsidR="007D49D9" w:rsidSect="003C022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E484E"/>
    <w:multiLevelType w:val="hybridMultilevel"/>
    <w:tmpl w:val="95A0C456"/>
    <w:lvl w:ilvl="0" w:tplc="983E20E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982331C"/>
    <w:multiLevelType w:val="hybridMultilevel"/>
    <w:tmpl w:val="5282D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7D2416"/>
    <w:multiLevelType w:val="hybridMultilevel"/>
    <w:tmpl w:val="0180EA04"/>
    <w:lvl w:ilvl="0" w:tplc="F2D6B42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408"/>
    <w:rsid w:val="00350C83"/>
    <w:rsid w:val="003C022F"/>
    <w:rsid w:val="00482408"/>
    <w:rsid w:val="007D49D9"/>
    <w:rsid w:val="00920FAA"/>
    <w:rsid w:val="00B84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17DE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9D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9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279</Words>
  <Characters>1594</Characters>
  <Application>Microsoft Macintosh Word</Application>
  <DocSecurity>0</DocSecurity>
  <Lines>13</Lines>
  <Paragraphs>3</Paragraphs>
  <ScaleCrop>false</ScaleCrop>
  <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Owen</dc:creator>
  <cp:keywords/>
  <dc:description/>
  <cp:lastModifiedBy>Elliot Owen</cp:lastModifiedBy>
  <cp:revision>2</cp:revision>
  <dcterms:created xsi:type="dcterms:W3CDTF">2013-07-30T18:21:00Z</dcterms:created>
  <dcterms:modified xsi:type="dcterms:W3CDTF">2013-07-30T18:50:00Z</dcterms:modified>
</cp:coreProperties>
</file>