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563D" w14:textId="77777777" w:rsidR="00A70146" w:rsidRPr="000006B0" w:rsidRDefault="00203A11" w:rsidP="004A00C9">
      <w:pPr>
        <w:spacing w:after="0"/>
        <w:jc w:val="center"/>
        <w:rPr>
          <w:rFonts w:cs="Palatino Linotype"/>
          <w:b/>
          <w:bCs/>
          <w:sz w:val="36"/>
          <w:szCs w:val="36"/>
        </w:rPr>
      </w:pPr>
      <w:r w:rsidRPr="000006B0">
        <w:rPr>
          <w:rFonts w:cs="Palatino Linotype"/>
          <w:b/>
          <w:bCs/>
          <w:sz w:val="36"/>
          <w:szCs w:val="36"/>
        </w:rPr>
        <w:t>Standard Genetic Code</w:t>
      </w:r>
    </w:p>
    <w:p w14:paraId="623823DF" w14:textId="56237B38" w:rsidR="007A773C" w:rsidRPr="000006B0" w:rsidRDefault="00203A11" w:rsidP="004A00C9">
      <w:pPr>
        <w:spacing w:after="0"/>
        <w:jc w:val="center"/>
        <w:rPr>
          <w:rFonts w:cs="Palatino Linotype"/>
          <w:b/>
          <w:bCs/>
          <w:szCs w:val="24"/>
        </w:rPr>
      </w:pPr>
      <w:r w:rsidRPr="000006B0">
        <w:rPr>
          <w:rFonts w:cs="Palatino Linotype"/>
          <w:b/>
          <w:bCs/>
          <w:szCs w:val="24"/>
        </w:rPr>
        <w:t xml:space="preserve">drawn by </w:t>
      </w:r>
      <w:r w:rsidR="004A00C9" w:rsidRPr="000006B0">
        <w:rPr>
          <w:rFonts w:cs="Palatino Linotype"/>
          <w:b/>
          <w:bCs/>
          <w:szCs w:val="24"/>
        </w:rPr>
        <w:t>Michael Dixon</w:t>
      </w:r>
      <w:r w:rsidRPr="000006B0">
        <w:rPr>
          <w:rFonts w:cs="Palatino Linotype"/>
          <w:b/>
          <w:bCs/>
          <w:szCs w:val="24"/>
        </w:rPr>
        <w:t>, 2008 </w:t>
      </w:r>
    </w:p>
    <w:p w14:paraId="70089C13" w14:textId="7EFF50FD" w:rsidR="00F8211C" w:rsidRDefault="00F8211C" w:rsidP="00A70146">
      <w:pPr>
        <w:spacing w:after="0"/>
        <w:rPr>
          <w:rFonts w:cs="Palatino Linotype"/>
          <w:sz w:val="32"/>
          <w:szCs w:val="32"/>
        </w:rPr>
      </w:pPr>
      <w:r w:rsidRPr="000006B0">
        <w:rPr>
          <w:rFonts w:cs="Palatino Linotype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36B36C0F" wp14:editId="23D2EE80">
            <wp:simplePos x="0" y="0"/>
            <wp:positionH relativeFrom="column">
              <wp:posOffset>390525</wp:posOffset>
            </wp:positionH>
            <wp:positionV relativeFrom="paragraph">
              <wp:posOffset>97155</wp:posOffset>
            </wp:positionV>
            <wp:extent cx="5610225" cy="4786630"/>
            <wp:effectExtent l="0" t="0" r="9525" b="0"/>
            <wp:wrapTight wrapText="bothSides">
              <wp:wrapPolygon edited="0">
                <wp:start x="0" y="0"/>
                <wp:lineTo x="0" y="21491"/>
                <wp:lineTo x="21563" y="21491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de_Michael_Dixon-2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8687C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7BAD1FF4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3BAFDBB6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648CA98F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6E147040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21233998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5F6536E3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48F784EC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5AB31F22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24BE4D8B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33B1A071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4064EBD0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7AB75F74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67D5DDA0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12A41FF7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3D6AFC3B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4C5B316F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61844C89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2B78FC1D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5B6C9DEE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70F3928B" w14:textId="77777777" w:rsidR="00F8211C" w:rsidRDefault="00F8211C" w:rsidP="00A70146">
      <w:pPr>
        <w:spacing w:after="0"/>
        <w:rPr>
          <w:rFonts w:cs="Palatino Linotype"/>
          <w:sz w:val="32"/>
          <w:szCs w:val="32"/>
        </w:rPr>
      </w:pPr>
    </w:p>
    <w:p w14:paraId="5BCA4971" w14:textId="3068043B" w:rsidR="00882A7B" w:rsidRPr="004A00C9" w:rsidRDefault="00FE7C02" w:rsidP="00A70146">
      <w:pPr>
        <w:spacing w:after="0"/>
        <w:rPr>
          <w:rFonts w:cs="Palatino Linotype"/>
          <w:szCs w:val="24"/>
        </w:rPr>
      </w:pPr>
      <w:r w:rsidRPr="004A00C9">
        <w:rPr>
          <w:rFonts w:cs="Palatino Linotype"/>
          <w:szCs w:val="24"/>
        </w:rPr>
        <w:t xml:space="preserve">This table shows </w:t>
      </w:r>
      <w:r w:rsidR="00882A7B" w:rsidRPr="004A00C9">
        <w:rPr>
          <w:rFonts w:cs="Palatino Linotype"/>
          <w:szCs w:val="24"/>
        </w:rPr>
        <w:t xml:space="preserve">all 64 RNA codons of the genetic code that is used </w:t>
      </w:r>
      <w:r w:rsidR="00F8211C" w:rsidRPr="004A00C9">
        <w:rPr>
          <w:rFonts w:cs="Palatino Linotype"/>
          <w:szCs w:val="24"/>
        </w:rPr>
        <w:t xml:space="preserve">by </w:t>
      </w:r>
      <w:r w:rsidR="00882A7B" w:rsidRPr="004A00C9">
        <w:rPr>
          <w:rFonts w:cs="Palatino Linotype"/>
          <w:szCs w:val="24"/>
        </w:rPr>
        <w:t xml:space="preserve">most </w:t>
      </w:r>
      <w:r w:rsidRPr="004A00C9">
        <w:rPr>
          <w:rFonts w:cs="Palatino Linotype"/>
          <w:szCs w:val="24"/>
        </w:rPr>
        <w:t>cell</w:t>
      </w:r>
      <w:r w:rsidR="00882A7B" w:rsidRPr="004A00C9">
        <w:rPr>
          <w:rFonts w:cs="Palatino Linotype"/>
          <w:szCs w:val="24"/>
        </w:rPr>
        <w:t>s*</w:t>
      </w:r>
      <w:r w:rsidRPr="004A00C9">
        <w:rPr>
          <w:rFonts w:cs="Palatino Linotype"/>
          <w:szCs w:val="24"/>
        </w:rPr>
        <w:t xml:space="preserve"> to </w:t>
      </w:r>
      <w:r w:rsidR="00882A7B" w:rsidRPr="004A00C9">
        <w:rPr>
          <w:rFonts w:cs="Palatino Linotype"/>
          <w:szCs w:val="24"/>
        </w:rPr>
        <w:t xml:space="preserve">translate mRNA into proteins.  </w:t>
      </w:r>
      <w:r w:rsidR="004A00C9">
        <w:rPr>
          <w:rFonts w:cs="Palatino Linotype"/>
          <w:szCs w:val="24"/>
        </w:rPr>
        <w:t>The three-</w:t>
      </w:r>
      <w:r w:rsidRPr="004A00C9">
        <w:rPr>
          <w:rFonts w:cs="Palatino Linotype"/>
          <w:szCs w:val="24"/>
        </w:rPr>
        <w:t xml:space="preserve">letter </w:t>
      </w:r>
      <w:r w:rsidR="004A00C9" w:rsidRPr="004A00C9">
        <w:rPr>
          <w:rFonts w:cs="Palatino Linotype"/>
          <w:szCs w:val="24"/>
        </w:rPr>
        <w:t>abbreviation for the amino acids is</w:t>
      </w:r>
      <w:r w:rsidRPr="004A00C9">
        <w:rPr>
          <w:rFonts w:cs="Palatino Linotype"/>
          <w:szCs w:val="24"/>
        </w:rPr>
        <w:t xml:space="preserve"> </w:t>
      </w:r>
      <w:r w:rsidR="00882A7B" w:rsidRPr="004A00C9">
        <w:rPr>
          <w:rFonts w:cs="Palatino Linotype"/>
          <w:szCs w:val="24"/>
        </w:rPr>
        <w:t>shown</w:t>
      </w:r>
      <w:r w:rsidRPr="004A00C9">
        <w:rPr>
          <w:rFonts w:cs="Palatino Linotype"/>
          <w:szCs w:val="24"/>
        </w:rPr>
        <w:t xml:space="preserve">. This code is redundant as </w:t>
      </w:r>
      <w:r w:rsidR="00882A7B" w:rsidRPr="004A00C9">
        <w:rPr>
          <w:rFonts w:cs="Palatino Linotype"/>
          <w:szCs w:val="24"/>
        </w:rPr>
        <w:t>there is more than one codon for most of the amino acids (Met and Trp</w:t>
      </w:r>
      <w:bookmarkStart w:id="0" w:name="_GoBack"/>
      <w:bookmarkEnd w:id="0"/>
      <w:r w:rsidR="00882A7B" w:rsidRPr="004A00C9">
        <w:rPr>
          <w:rFonts w:cs="Palatino Linotype"/>
          <w:szCs w:val="24"/>
        </w:rPr>
        <w:t xml:space="preserve"> are the exceptions).  </w:t>
      </w:r>
    </w:p>
    <w:p w14:paraId="439F3C06" w14:textId="77777777" w:rsidR="00882A7B" w:rsidRPr="004A00C9" w:rsidRDefault="00882A7B" w:rsidP="00A70146">
      <w:pPr>
        <w:spacing w:after="0"/>
        <w:rPr>
          <w:rFonts w:cs="Palatino Linotype"/>
          <w:szCs w:val="24"/>
        </w:rPr>
      </w:pPr>
    </w:p>
    <w:p w14:paraId="1EC50751" w14:textId="40D77A52" w:rsidR="00FE7C02" w:rsidRPr="004A00C9" w:rsidRDefault="00882A7B" w:rsidP="00A70146">
      <w:pPr>
        <w:spacing w:after="0"/>
        <w:rPr>
          <w:rFonts w:cs="Palatino Linotype"/>
          <w:szCs w:val="24"/>
        </w:rPr>
      </w:pPr>
      <w:r w:rsidRPr="004A00C9">
        <w:rPr>
          <w:rFonts w:cs="Palatino Linotype"/>
          <w:szCs w:val="24"/>
        </w:rPr>
        <w:t xml:space="preserve">The table is set up so that the first base of the codon is on the left, the second base is on top and the third is on the right. </w:t>
      </w:r>
      <w:r w:rsidR="00FE7C02" w:rsidRPr="004A00C9">
        <w:rPr>
          <w:rFonts w:cs="Palatino Linotype"/>
          <w:szCs w:val="24"/>
        </w:rPr>
        <w:t>For example the codon AAA is one of two codons for Lysine (Lys).</w:t>
      </w:r>
    </w:p>
    <w:p w14:paraId="2029E3AF" w14:textId="77777777" w:rsidR="00882A7B" w:rsidRPr="004A00C9" w:rsidRDefault="00882A7B" w:rsidP="00A70146">
      <w:pPr>
        <w:spacing w:after="0"/>
        <w:rPr>
          <w:rFonts w:cs="Palatino Linotype"/>
          <w:szCs w:val="24"/>
        </w:rPr>
      </w:pPr>
    </w:p>
    <w:p w14:paraId="021081F3" w14:textId="4E5604CB" w:rsidR="00882A7B" w:rsidRPr="004A00C9" w:rsidRDefault="00882A7B" w:rsidP="00A70146">
      <w:pPr>
        <w:spacing w:after="0"/>
        <w:rPr>
          <w:rFonts w:cs="Palatino Linotype"/>
          <w:b/>
          <w:bCs/>
          <w:szCs w:val="24"/>
        </w:rPr>
      </w:pPr>
      <w:r w:rsidRPr="004A00C9">
        <w:rPr>
          <w:rFonts w:cs="Palatino Linotype"/>
          <w:szCs w:val="24"/>
        </w:rPr>
        <w:t>*A few organisms use a slightly different code as does the mitochondrion.</w:t>
      </w:r>
    </w:p>
    <w:sectPr w:rsidR="00882A7B" w:rsidRPr="004A00C9" w:rsidSect="00F8211C"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ry  Starr">
    <w15:presenceInfo w15:providerId="AD" w15:userId="S-1-5-21-2568473453-694926063-1778102735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1"/>
    <w:rsid w:val="000006B0"/>
    <w:rsid w:val="00060678"/>
    <w:rsid w:val="00203A11"/>
    <w:rsid w:val="004A00C9"/>
    <w:rsid w:val="006F7B73"/>
    <w:rsid w:val="007A773C"/>
    <w:rsid w:val="00882A7B"/>
    <w:rsid w:val="009E7006"/>
    <w:rsid w:val="00A70146"/>
    <w:rsid w:val="00AE6714"/>
    <w:rsid w:val="00F8211C"/>
    <w:rsid w:val="00FE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DB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Genetics, Stanford Univ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Cherry</dc:creator>
  <cp:lastModifiedBy>Mike Cherry</cp:lastModifiedBy>
  <cp:revision>2</cp:revision>
  <cp:lastPrinted>2013-07-18T15:00:00Z</cp:lastPrinted>
  <dcterms:created xsi:type="dcterms:W3CDTF">2013-07-21T23:54:00Z</dcterms:created>
  <dcterms:modified xsi:type="dcterms:W3CDTF">2013-07-21T23:54:00Z</dcterms:modified>
</cp:coreProperties>
</file>